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236"/>
        <w:gridCol w:w="1116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F754A2" w14:paraId="58F7AD48" w14:textId="77777777" w:rsidTr="00F754A2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EE3C32F" w:rsidR="00E932E4" w:rsidRPr="00F754A2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F754A2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523705" w:rsidRPr="00F754A2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754A2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095077" w:rsidRPr="00F754A2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411F20" w:rsidRPr="00F754A2">
              <w:rPr>
                <w:rFonts w:ascii="Tw Cen MT" w:hAnsi="Tw Cen MT" w:cs="Times New Roman"/>
                <w:b/>
                <w:sz w:val="30"/>
                <w:szCs w:val="30"/>
              </w:rPr>
              <w:t>O</w:t>
            </w:r>
            <w:r w:rsidR="00E15D23" w:rsidRPr="00F754A2">
              <w:rPr>
                <w:rFonts w:ascii="Tw Cen MT" w:hAnsi="Tw Cen MT" w:cs="Times New Roman"/>
                <w:b/>
                <w:sz w:val="30"/>
                <w:szCs w:val="30"/>
              </w:rPr>
              <w:t>E1</w:t>
            </w:r>
            <w:r w:rsidR="00FA091E" w:rsidRPr="00F754A2">
              <w:rPr>
                <w:rFonts w:ascii="Tw Cen MT" w:hAnsi="Tw Cen MT" w:cs="Times New Roman"/>
                <w:b/>
                <w:sz w:val="30"/>
                <w:szCs w:val="30"/>
              </w:rPr>
              <w:t>IT05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1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  <w:r w:rsidRPr="00F754A2">
              <w:rPr>
                <w:rFonts w:ascii="Tw Cen MT" w:hAnsi="Tw Cen MT"/>
                <w:sz w:val="30"/>
                <w:szCs w:val="30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F754A2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0"/>
                <w:szCs w:val="30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7B20C543" w:rsidR="00E932E4" w:rsidRPr="00F754A2" w:rsidRDefault="0052370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F754A2">
              <w:rPr>
                <w:rFonts w:ascii="Tw Cen MT" w:hAnsi="Tw Cen MT"/>
                <w:b/>
                <w:sz w:val="48"/>
                <w:szCs w:val="48"/>
              </w:rPr>
              <w:t>A</w:t>
            </w:r>
            <w:r w:rsidR="00E932E4" w:rsidRPr="00F754A2">
              <w:rPr>
                <w:rFonts w:ascii="Tw Cen MT" w:hAnsi="Tw Cen MT"/>
                <w:b/>
                <w:sz w:val="48"/>
                <w:szCs w:val="48"/>
              </w:rPr>
              <w:t>1</w:t>
            </w:r>
            <w:r w:rsidR="00733CD2" w:rsidRPr="00F754A2">
              <w:rPr>
                <w:rFonts w:ascii="Tw Cen MT" w:hAnsi="Tw Cen MT"/>
                <w:b/>
                <w:sz w:val="48"/>
                <w:szCs w:val="48"/>
              </w:rPr>
              <w:t>9</w:t>
            </w:r>
          </w:p>
        </w:tc>
      </w:tr>
    </w:tbl>
    <w:p w14:paraId="3E9823E2" w14:textId="77777777" w:rsidR="00450012" w:rsidRPr="00F754A2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754A2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6DA57C33" w14:textId="77777777" w:rsidR="00450012" w:rsidRPr="00F754A2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754A2">
        <w:rPr>
          <w:rFonts w:ascii="Tw Cen MT" w:hAnsi="Tw Cen MT"/>
          <w:sz w:val="30"/>
          <w:szCs w:val="30"/>
        </w:rPr>
        <w:t>(AUTONOMOUS)</w:t>
      </w:r>
    </w:p>
    <w:p w14:paraId="009AAE56" w14:textId="1E43AA8F" w:rsidR="006D45DE" w:rsidRPr="00F754A2" w:rsidRDefault="009101EB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754A2">
        <w:rPr>
          <w:rFonts w:ascii="Tw Cen MT" w:hAnsi="Tw Cen MT"/>
          <w:sz w:val="30"/>
          <w:szCs w:val="30"/>
        </w:rPr>
        <w:t>B.Tech. IV Year II Semester Regular Examinations, May 2025</w:t>
      </w:r>
    </w:p>
    <w:p w14:paraId="491ECBD2" w14:textId="31D0AC38" w:rsidR="00210720" w:rsidRPr="00F754A2" w:rsidRDefault="00FA091E" w:rsidP="00210720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F754A2">
        <w:rPr>
          <w:rFonts w:ascii="Tw Cen MT" w:hAnsi="Tw Cen MT"/>
          <w:b/>
          <w:bCs/>
          <w:sz w:val="30"/>
          <w:szCs w:val="30"/>
        </w:rPr>
        <w:t>DATA ANALYSIS AND VISUALIZATION</w:t>
      </w:r>
    </w:p>
    <w:p w14:paraId="3D7E0212" w14:textId="41CCC1A1" w:rsidR="00450012" w:rsidRPr="00F754A2" w:rsidRDefault="0021072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F754A2">
        <w:rPr>
          <w:rFonts w:ascii="Tw Cen MT" w:hAnsi="Tw Cen MT"/>
          <w:bCs/>
          <w:sz w:val="30"/>
          <w:szCs w:val="30"/>
        </w:rPr>
        <w:t>(</w:t>
      </w:r>
      <w:r w:rsidR="00411F20" w:rsidRPr="00F754A2">
        <w:rPr>
          <w:rFonts w:ascii="Tw Cen MT" w:hAnsi="Tw Cen MT"/>
          <w:bCs/>
          <w:sz w:val="30"/>
          <w:szCs w:val="30"/>
        </w:rPr>
        <w:t>Open Elective</w:t>
      </w:r>
      <w:r w:rsidR="00696C7E" w:rsidRPr="00F754A2">
        <w:rPr>
          <w:rFonts w:ascii="Tw Cen MT" w:hAnsi="Tw Cen MT"/>
          <w:bCs/>
          <w:sz w:val="30"/>
          <w:szCs w:val="30"/>
        </w:rPr>
        <w:t>)</w:t>
      </w:r>
    </w:p>
    <w:p w14:paraId="268245D8" w14:textId="71DDDCF2" w:rsidR="007963EF" w:rsidRPr="00F754A2" w:rsidRDefault="007963EF" w:rsidP="007963EF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754A2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    </w:t>
      </w:r>
      <w:r w:rsidR="004339C6" w:rsidRPr="00F754A2">
        <w:rPr>
          <w:rFonts w:ascii="Tw Cen MT" w:hAnsi="Tw Cen MT" w:cs="Arial"/>
          <w:b/>
          <w:sz w:val="30"/>
          <w:szCs w:val="30"/>
          <w:lang w:eastAsia="en-IN"/>
        </w:rPr>
        <w:t xml:space="preserve">                   </w:t>
      </w:r>
      <w:r w:rsidR="004339C6" w:rsidRPr="00F754A2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754A2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8B1E15" w:rsidRPr="00F754A2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F754A2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6EBE4050" w14:textId="77777777" w:rsidR="007963EF" w:rsidRPr="00F754A2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754A2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3B63CE5" w14:textId="77777777" w:rsidR="007963EF" w:rsidRPr="00F754A2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754A2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9D8844C" w14:textId="77777777" w:rsidR="00F754A2" w:rsidRDefault="00F754A2" w:rsidP="00C6594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2FF8EE48" w14:textId="69743314" w:rsidR="00B96332" w:rsidRPr="00F754A2" w:rsidRDefault="00B96332" w:rsidP="00C6594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F754A2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PART-A</w:t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="00CF1DF0"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b/>
          <w:sz w:val="28"/>
          <w:szCs w:val="28"/>
        </w:rPr>
        <w:t>5X2=10M</w:t>
      </w:r>
    </w:p>
    <w:p w14:paraId="7BDA11E6" w14:textId="77777777" w:rsidR="00B96332" w:rsidRPr="00F754A2" w:rsidRDefault="00B96332" w:rsidP="00C6594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1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862"/>
        <w:gridCol w:w="850"/>
        <w:gridCol w:w="851"/>
        <w:gridCol w:w="851"/>
      </w:tblGrid>
      <w:tr w:rsidR="00B96332" w:rsidRPr="00F754A2" w14:paraId="40CD1A4C" w14:textId="77777777" w:rsidTr="00F754A2">
        <w:tc>
          <w:tcPr>
            <w:tcW w:w="610" w:type="dxa"/>
          </w:tcPr>
          <w:p w14:paraId="77EDAB46" w14:textId="77777777" w:rsidR="00B96332" w:rsidRPr="00F754A2" w:rsidRDefault="00B96332" w:rsidP="00C6594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2" w:type="dxa"/>
          </w:tcPr>
          <w:p w14:paraId="73D08D0B" w14:textId="48168E1C" w:rsidR="00B96332" w:rsidRPr="00F754A2" w:rsidRDefault="00B1690A" w:rsidP="00C65940">
            <w:pPr>
              <w:rPr>
                <w:rFonts w:eastAsia="Arial Unicode MS"/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z w:val="28"/>
                <w:szCs w:val="28"/>
              </w:rPr>
              <w:t xml:space="preserve">State </w:t>
            </w:r>
            <w:r w:rsidR="00B96332" w:rsidRPr="00F754A2">
              <w:rPr>
                <w:rFonts w:eastAsia="Arial Unicode MS"/>
                <w:bCs/>
                <w:sz w:val="28"/>
                <w:szCs w:val="28"/>
              </w:rPr>
              <w:t>measures of central tendency.</w:t>
            </w:r>
          </w:p>
        </w:tc>
        <w:tc>
          <w:tcPr>
            <w:tcW w:w="850" w:type="dxa"/>
            <w:hideMark/>
          </w:tcPr>
          <w:p w14:paraId="22BFDF80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35EDF8C2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1" w:type="dxa"/>
            <w:hideMark/>
          </w:tcPr>
          <w:p w14:paraId="056CFA5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B96332" w:rsidRPr="00F754A2" w14:paraId="1291B048" w14:textId="77777777" w:rsidTr="00F754A2">
        <w:tc>
          <w:tcPr>
            <w:tcW w:w="610" w:type="dxa"/>
          </w:tcPr>
          <w:p w14:paraId="1776BA04" w14:textId="77777777" w:rsidR="00B96332" w:rsidRPr="00F754A2" w:rsidRDefault="00B96332" w:rsidP="00C6594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2" w:type="dxa"/>
          </w:tcPr>
          <w:p w14:paraId="40CAEE37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What is a statistical hypothesis?</w:t>
            </w:r>
          </w:p>
        </w:tc>
        <w:tc>
          <w:tcPr>
            <w:tcW w:w="850" w:type="dxa"/>
            <w:hideMark/>
          </w:tcPr>
          <w:p w14:paraId="442187C0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5561AD6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1" w:type="dxa"/>
            <w:hideMark/>
          </w:tcPr>
          <w:p w14:paraId="1F476F9E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40FBE1E9" w14:textId="77777777" w:rsidTr="00F754A2">
        <w:tc>
          <w:tcPr>
            <w:tcW w:w="610" w:type="dxa"/>
          </w:tcPr>
          <w:p w14:paraId="7A247040" w14:textId="77777777" w:rsidR="00B96332" w:rsidRPr="00F754A2" w:rsidRDefault="00B96332" w:rsidP="00C6594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2" w:type="dxa"/>
          </w:tcPr>
          <w:p w14:paraId="62F34CF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Define regression analysis.</w:t>
            </w:r>
          </w:p>
        </w:tc>
        <w:tc>
          <w:tcPr>
            <w:tcW w:w="850" w:type="dxa"/>
            <w:hideMark/>
          </w:tcPr>
          <w:p w14:paraId="2ADDB552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1681C6BC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1" w:type="dxa"/>
            <w:hideMark/>
          </w:tcPr>
          <w:p w14:paraId="0BB1D9C4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B96332" w:rsidRPr="00F754A2" w14:paraId="1F18A63D" w14:textId="77777777" w:rsidTr="00F754A2">
        <w:tc>
          <w:tcPr>
            <w:tcW w:w="610" w:type="dxa"/>
          </w:tcPr>
          <w:p w14:paraId="1A1679D8" w14:textId="77777777" w:rsidR="00B96332" w:rsidRPr="00F754A2" w:rsidRDefault="00B96332" w:rsidP="00C6594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2" w:type="dxa"/>
          </w:tcPr>
          <w:p w14:paraId="6B4D10E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List the components of a time series.</w:t>
            </w:r>
          </w:p>
        </w:tc>
        <w:tc>
          <w:tcPr>
            <w:tcW w:w="850" w:type="dxa"/>
            <w:hideMark/>
          </w:tcPr>
          <w:p w14:paraId="068E9264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2692AE6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6439F92A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  <w:tr w:rsidR="00B96332" w:rsidRPr="00F754A2" w14:paraId="108FDD95" w14:textId="77777777" w:rsidTr="00F754A2">
        <w:tc>
          <w:tcPr>
            <w:tcW w:w="610" w:type="dxa"/>
          </w:tcPr>
          <w:p w14:paraId="0FAE2DCE" w14:textId="77777777" w:rsidR="00B96332" w:rsidRPr="00F754A2" w:rsidRDefault="00B96332" w:rsidP="00C65940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2" w:type="dxa"/>
          </w:tcPr>
          <w:p w14:paraId="282001C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Define trend analysis.</w:t>
            </w:r>
          </w:p>
        </w:tc>
        <w:tc>
          <w:tcPr>
            <w:tcW w:w="850" w:type="dxa"/>
            <w:hideMark/>
          </w:tcPr>
          <w:p w14:paraId="6EF186E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2M</w:t>
            </w:r>
          </w:p>
        </w:tc>
        <w:tc>
          <w:tcPr>
            <w:tcW w:w="851" w:type="dxa"/>
            <w:hideMark/>
          </w:tcPr>
          <w:p w14:paraId="42D275E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1" w:type="dxa"/>
            <w:hideMark/>
          </w:tcPr>
          <w:p w14:paraId="1F015112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BL-1</w:t>
            </w:r>
          </w:p>
        </w:tc>
      </w:tr>
    </w:tbl>
    <w:p w14:paraId="7A345FE3" w14:textId="77777777" w:rsidR="00B96332" w:rsidRPr="00F754A2" w:rsidRDefault="00B96332" w:rsidP="00C65940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14:paraId="464F8199" w14:textId="08F73187" w:rsidR="00B96332" w:rsidRPr="00F754A2" w:rsidRDefault="00B96332" w:rsidP="00C65940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8"/>
          <w:szCs w:val="28"/>
        </w:rPr>
      </w:pPr>
      <w:r w:rsidRPr="00F754A2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PART-B</w:t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 xml:space="preserve">  </w:t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  <w:t xml:space="preserve"> </w:t>
      </w:r>
      <w:r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="00CF1DF0" w:rsidRPr="00F754A2">
        <w:rPr>
          <w:rFonts w:ascii="Times New Roman" w:eastAsia="Arial Unicode MS" w:hAnsi="Times New Roman" w:cs="Times New Roman"/>
          <w:sz w:val="28"/>
          <w:szCs w:val="28"/>
        </w:rPr>
        <w:tab/>
      </w:r>
      <w:r w:rsidRPr="00F754A2">
        <w:rPr>
          <w:rFonts w:ascii="Times New Roman" w:eastAsia="Arial Unicode MS" w:hAnsi="Times New Roman" w:cs="Times New Roman"/>
          <w:b/>
          <w:sz w:val="28"/>
          <w:szCs w:val="28"/>
        </w:rPr>
        <w:t>6X10=60M</w:t>
      </w:r>
    </w:p>
    <w:p w14:paraId="732BA76A" w14:textId="77777777" w:rsidR="00B96332" w:rsidRPr="00F754A2" w:rsidRDefault="00B96332" w:rsidP="00C6594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8"/>
          <w:szCs w:val="28"/>
        </w:rPr>
      </w:pPr>
    </w:p>
    <w:tbl>
      <w:tblPr>
        <w:tblStyle w:val="TableGrid"/>
        <w:tblW w:w="11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866"/>
        <w:gridCol w:w="850"/>
        <w:gridCol w:w="851"/>
        <w:gridCol w:w="856"/>
      </w:tblGrid>
      <w:tr w:rsidR="00B96332" w:rsidRPr="00F754A2" w14:paraId="7F10ED72" w14:textId="77777777" w:rsidTr="00F754A2">
        <w:tc>
          <w:tcPr>
            <w:tcW w:w="11026" w:type="dxa"/>
            <w:gridSpan w:val="5"/>
            <w:hideMark/>
          </w:tcPr>
          <w:p w14:paraId="6CC28FBB" w14:textId="77777777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UNIT-I</w:t>
            </w:r>
          </w:p>
        </w:tc>
      </w:tr>
      <w:tr w:rsidR="00B96332" w:rsidRPr="00F754A2" w14:paraId="5D08827F" w14:textId="77777777" w:rsidTr="00F754A2">
        <w:tc>
          <w:tcPr>
            <w:tcW w:w="606" w:type="dxa"/>
          </w:tcPr>
          <w:p w14:paraId="477219A3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7F4E595A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Explain statistical learning and its applications in business scenarios.</w:t>
            </w:r>
          </w:p>
        </w:tc>
        <w:tc>
          <w:tcPr>
            <w:tcW w:w="850" w:type="dxa"/>
            <w:hideMark/>
          </w:tcPr>
          <w:p w14:paraId="7BC6DB69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16DC45F4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6" w:type="dxa"/>
            <w:hideMark/>
          </w:tcPr>
          <w:p w14:paraId="1B74706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022E5EFF" w14:textId="77777777" w:rsidTr="00F754A2">
        <w:tc>
          <w:tcPr>
            <w:tcW w:w="11026" w:type="dxa"/>
            <w:gridSpan w:val="5"/>
            <w:hideMark/>
          </w:tcPr>
          <w:p w14:paraId="2A8317A2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464AAB20" w14:textId="77777777" w:rsidTr="00F754A2">
        <w:tc>
          <w:tcPr>
            <w:tcW w:w="606" w:type="dxa"/>
          </w:tcPr>
          <w:p w14:paraId="47FF1881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205BEBBA" w14:textId="0E33C244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a)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Discuss elements and variables in data analysis and visualization</w:t>
            </w:r>
          </w:p>
        </w:tc>
        <w:tc>
          <w:tcPr>
            <w:tcW w:w="850" w:type="dxa"/>
            <w:hideMark/>
          </w:tcPr>
          <w:p w14:paraId="016F076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  <w:hideMark/>
          </w:tcPr>
          <w:p w14:paraId="1B7BC32D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6" w:type="dxa"/>
            <w:hideMark/>
          </w:tcPr>
          <w:p w14:paraId="75FB5722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70094E22" w14:textId="77777777" w:rsidTr="00F754A2">
        <w:tc>
          <w:tcPr>
            <w:tcW w:w="606" w:type="dxa"/>
          </w:tcPr>
          <w:p w14:paraId="3993BEEC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74102478" w14:textId="21CBF440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b)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Write a detailed note on measures of location of dispersion</w:t>
            </w:r>
          </w:p>
        </w:tc>
        <w:tc>
          <w:tcPr>
            <w:tcW w:w="850" w:type="dxa"/>
          </w:tcPr>
          <w:p w14:paraId="2A540D66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7592DAFE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6" w:type="dxa"/>
          </w:tcPr>
          <w:p w14:paraId="1DE8336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27D5B329" w14:textId="77777777" w:rsidTr="00F754A2">
        <w:tc>
          <w:tcPr>
            <w:tcW w:w="11026" w:type="dxa"/>
            <w:gridSpan w:val="5"/>
            <w:hideMark/>
          </w:tcPr>
          <w:p w14:paraId="30076C62" w14:textId="77777777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UNIT-II</w:t>
            </w:r>
          </w:p>
        </w:tc>
      </w:tr>
      <w:tr w:rsidR="00B96332" w:rsidRPr="00F754A2" w14:paraId="100D1199" w14:textId="77777777" w:rsidTr="00F754A2">
        <w:tc>
          <w:tcPr>
            <w:tcW w:w="606" w:type="dxa"/>
          </w:tcPr>
          <w:p w14:paraId="4C46F147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58A31246" w14:textId="68BC6234" w:rsidR="00B96332" w:rsidRPr="00F754A2" w:rsidRDefault="00CF1DF0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 xml:space="preserve">Compare and contrast </w:t>
            </w:r>
            <w:r w:rsidR="00B96332" w:rsidRPr="00F754A2">
              <w:rPr>
                <w:rFonts w:eastAsia="Arial Unicode MS"/>
                <w:bCs/>
                <w:sz w:val="28"/>
                <w:szCs w:val="28"/>
              </w:rPr>
              <w:t>between t-test and chi-square test with appropriate use cases.</w:t>
            </w:r>
          </w:p>
        </w:tc>
        <w:tc>
          <w:tcPr>
            <w:tcW w:w="850" w:type="dxa"/>
            <w:hideMark/>
          </w:tcPr>
          <w:p w14:paraId="0300ED56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559DB0EA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6" w:type="dxa"/>
            <w:hideMark/>
          </w:tcPr>
          <w:p w14:paraId="1D98F57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B96332" w:rsidRPr="00F754A2" w14:paraId="33423E41" w14:textId="77777777" w:rsidTr="00F754A2">
        <w:tc>
          <w:tcPr>
            <w:tcW w:w="11026" w:type="dxa"/>
            <w:gridSpan w:val="5"/>
            <w:hideMark/>
          </w:tcPr>
          <w:p w14:paraId="6068E5BC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2FF92957" w14:textId="77777777" w:rsidTr="00F754A2">
        <w:tc>
          <w:tcPr>
            <w:tcW w:w="606" w:type="dxa"/>
          </w:tcPr>
          <w:p w14:paraId="0F5B1F1B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35C4F9F8" w14:textId="38D81A98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a)</w:t>
            </w:r>
            <w:r w:rsidR="00F754A2">
              <w:rPr>
                <w:rFonts w:eastAsia="Arial Unicode MS"/>
                <w:bCs/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Write a short note on hypothesis generation and testing in Data Visualization</w:t>
            </w:r>
          </w:p>
        </w:tc>
        <w:tc>
          <w:tcPr>
            <w:tcW w:w="850" w:type="dxa"/>
          </w:tcPr>
          <w:p w14:paraId="60B66A8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5122535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2CE3888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64F757FC" w14:textId="77777777" w:rsidTr="00F754A2">
        <w:tc>
          <w:tcPr>
            <w:tcW w:w="606" w:type="dxa"/>
          </w:tcPr>
          <w:p w14:paraId="04B3ABFA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7BD9403A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Illustrate the procedure of ANOVA and its applications.</w:t>
            </w:r>
          </w:p>
        </w:tc>
        <w:tc>
          <w:tcPr>
            <w:tcW w:w="850" w:type="dxa"/>
          </w:tcPr>
          <w:p w14:paraId="5881E9EE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0AF828D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6D44016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BL-3</w:t>
            </w:r>
          </w:p>
        </w:tc>
      </w:tr>
      <w:tr w:rsidR="00B96332" w:rsidRPr="00F754A2" w14:paraId="4DE9D538" w14:textId="77777777" w:rsidTr="00F754A2">
        <w:tc>
          <w:tcPr>
            <w:tcW w:w="11026" w:type="dxa"/>
            <w:gridSpan w:val="5"/>
            <w:hideMark/>
          </w:tcPr>
          <w:p w14:paraId="088FB850" w14:textId="77777777" w:rsidR="00F754A2" w:rsidRDefault="00F754A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FF750F5" w14:textId="37C480D8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UNIT-III</w:t>
            </w:r>
          </w:p>
        </w:tc>
      </w:tr>
      <w:tr w:rsidR="00B96332" w:rsidRPr="00F754A2" w14:paraId="6D006F1E" w14:textId="77777777" w:rsidTr="00F754A2">
        <w:tc>
          <w:tcPr>
            <w:tcW w:w="606" w:type="dxa"/>
          </w:tcPr>
          <w:p w14:paraId="1EA595E5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51742FC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What are the key steps in association rule mining? Also, explain the association rule metrics: support and confidence</w:t>
            </w:r>
          </w:p>
        </w:tc>
        <w:tc>
          <w:tcPr>
            <w:tcW w:w="850" w:type="dxa"/>
            <w:hideMark/>
          </w:tcPr>
          <w:p w14:paraId="7159F15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228C3661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6" w:type="dxa"/>
            <w:hideMark/>
          </w:tcPr>
          <w:p w14:paraId="780EDB4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3C93BA9D" w14:textId="77777777" w:rsidTr="00F754A2">
        <w:tc>
          <w:tcPr>
            <w:tcW w:w="11026" w:type="dxa"/>
            <w:gridSpan w:val="5"/>
            <w:hideMark/>
          </w:tcPr>
          <w:p w14:paraId="44B3B0D5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7D6B45D5" w14:textId="77777777" w:rsidTr="00F754A2">
        <w:tc>
          <w:tcPr>
            <w:tcW w:w="606" w:type="dxa"/>
          </w:tcPr>
          <w:p w14:paraId="0A6AEDB5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432DF5F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Describe how data visualization helps in understanding the results of classification techniques.</w:t>
            </w:r>
          </w:p>
        </w:tc>
        <w:tc>
          <w:tcPr>
            <w:tcW w:w="850" w:type="dxa"/>
          </w:tcPr>
          <w:p w14:paraId="5542144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63115BFC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2C02AB1D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59D062D5" w14:textId="77777777" w:rsidTr="00F754A2">
        <w:tc>
          <w:tcPr>
            <w:tcW w:w="606" w:type="dxa"/>
          </w:tcPr>
          <w:p w14:paraId="1762F577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4A6F9E16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Evaluate the effectiveness of clustering techniques such as K-Means and Hierarchical Clustering for customer segmentation.</w:t>
            </w:r>
          </w:p>
        </w:tc>
        <w:tc>
          <w:tcPr>
            <w:tcW w:w="850" w:type="dxa"/>
          </w:tcPr>
          <w:p w14:paraId="37109340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11EDCF40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CO-3</w:t>
            </w:r>
          </w:p>
        </w:tc>
        <w:tc>
          <w:tcPr>
            <w:tcW w:w="856" w:type="dxa"/>
          </w:tcPr>
          <w:p w14:paraId="6B348B49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B96332" w:rsidRPr="00F754A2" w14:paraId="1DB294CF" w14:textId="77777777" w:rsidTr="00F754A2">
        <w:tc>
          <w:tcPr>
            <w:tcW w:w="11026" w:type="dxa"/>
            <w:gridSpan w:val="5"/>
            <w:hideMark/>
          </w:tcPr>
          <w:p w14:paraId="105E4226" w14:textId="77777777" w:rsidR="00CF1DF0" w:rsidRDefault="00CF1DF0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23FA4EFF" w14:textId="77777777" w:rsidR="00F754A2" w:rsidRDefault="00F754A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4904A339" w14:textId="77777777" w:rsidR="00F754A2" w:rsidRDefault="00F754A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0BACD3E1" w14:textId="77777777" w:rsidR="00F754A2" w:rsidRPr="00F754A2" w:rsidRDefault="00F754A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2A6C7433" w14:textId="55AE0763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UNIT-IV</w:t>
            </w:r>
          </w:p>
        </w:tc>
      </w:tr>
      <w:tr w:rsidR="00B96332" w:rsidRPr="00F754A2" w14:paraId="735B6777" w14:textId="77777777" w:rsidTr="00F754A2">
        <w:tc>
          <w:tcPr>
            <w:tcW w:w="606" w:type="dxa"/>
          </w:tcPr>
          <w:p w14:paraId="6703793A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0B4E9079" w14:textId="1B884439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 xml:space="preserve">a) 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>Analyze the importance of cyclic variation.</w:t>
            </w:r>
          </w:p>
        </w:tc>
        <w:tc>
          <w:tcPr>
            <w:tcW w:w="850" w:type="dxa"/>
            <w:hideMark/>
          </w:tcPr>
          <w:p w14:paraId="600922BC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  <w:hideMark/>
          </w:tcPr>
          <w:p w14:paraId="598669A7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  <w:hideMark/>
          </w:tcPr>
          <w:p w14:paraId="148FFFF7" w14:textId="013DA50B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>3</w:t>
            </w:r>
          </w:p>
        </w:tc>
      </w:tr>
      <w:tr w:rsidR="00B96332" w:rsidRPr="00F754A2" w14:paraId="3F196E10" w14:textId="77777777" w:rsidTr="00F754A2">
        <w:tc>
          <w:tcPr>
            <w:tcW w:w="606" w:type="dxa"/>
          </w:tcPr>
          <w:p w14:paraId="149D3E0A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6F61B83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Evaluate the suitability of exponential smoothing over moving average methods in forecasting short-term trends.</w:t>
            </w:r>
          </w:p>
        </w:tc>
        <w:tc>
          <w:tcPr>
            <w:tcW w:w="850" w:type="dxa"/>
          </w:tcPr>
          <w:p w14:paraId="12E4BA66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6BCF9951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1639B67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B96332" w:rsidRPr="00F754A2" w14:paraId="13265CA6" w14:textId="77777777" w:rsidTr="00F754A2">
        <w:tc>
          <w:tcPr>
            <w:tcW w:w="11026" w:type="dxa"/>
            <w:gridSpan w:val="5"/>
            <w:hideMark/>
          </w:tcPr>
          <w:p w14:paraId="4DA02132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2F6BB519" w14:textId="77777777" w:rsidTr="00F754A2">
        <w:tc>
          <w:tcPr>
            <w:tcW w:w="606" w:type="dxa"/>
          </w:tcPr>
          <w:p w14:paraId="41BD0BD8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0C7C388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Discuss how irregular variations affect the accuracy of a time series model.</w:t>
            </w:r>
          </w:p>
        </w:tc>
        <w:tc>
          <w:tcPr>
            <w:tcW w:w="850" w:type="dxa"/>
          </w:tcPr>
          <w:p w14:paraId="1490A14E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0B88EB2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1EB20B64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27338757" w14:textId="77777777" w:rsidTr="00F754A2">
        <w:tc>
          <w:tcPr>
            <w:tcW w:w="606" w:type="dxa"/>
          </w:tcPr>
          <w:p w14:paraId="520F5BA5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323BA16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b)</w:t>
            </w:r>
            <w:r w:rsidRPr="00F754A2">
              <w:rPr>
                <w:sz w:val="28"/>
                <w:szCs w:val="28"/>
              </w:rPr>
              <w:t xml:space="preserve">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Given monthly sales data, explain the steps you would follow to identify seasonal variations using the method of simple averages.</w:t>
            </w:r>
          </w:p>
        </w:tc>
        <w:tc>
          <w:tcPr>
            <w:tcW w:w="850" w:type="dxa"/>
          </w:tcPr>
          <w:p w14:paraId="34ACE6A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681991DF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37FE05DB" w14:textId="2799FFDB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>4</w:t>
            </w:r>
          </w:p>
        </w:tc>
      </w:tr>
      <w:tr w:rsidR="00B96332" w:rsidRPr="00F754A2" w14:paraId="525AEAFF" w14:textId="77777777" w:rsidTr="00F754A2">
        <w:tc>
          <w:tcPr>
            <w:tcW w:w="11026" w:type="dxa"/>
            <w:gridSpan w:val="5"/>
            <w:hideMark/>
          </w:tcPr>
          <w:p w14:paraId="5DE157E6" w14:textId="77777777" w:rsidR="00CF1DF0" w:rsidRPr="00F754A2" w:rsidRDefault="00CF1DF0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7EDBD3D7" w14:textId="0B1C75D6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UNIT-V</w:t>
            </w:r>
          </w:p>
        </w:tc>
      </w:tr>
      <w:tr w:rsidR="00B96332" w:rsidRPr="00F754A2" w14:paraId="3B7FCBDA" w14:textId="77777777" w:rsidTr="00F754A2">
        <w:tc>
          <w:tcPr>
            <w:tcW w:w="606" w:type="dxa"/>
          </w:tcPr>
          <w:p w14:paraId="04F61746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6FE79BB6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Analyse the different models used for forecasting the time series data.</w:t>
            </w:r>
          </w:p>
        </w:tc>
        <w:tc>
          <w:tcPr>
            <w:tcW w:w="850" w:type="dxa"/>
            <w:hideMark/>
          </w:tcPr>
          <w:p w14:paraId="234D99A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730CF50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  <w:hideMark/>
          </w:tcPr>
          <w:p w14:paraId="532131C9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B96332" w:rsidRPr="00F754A2" w14:paraId="435F69DD" w14:textId="77777777" w:rsidTr="00F754A2">
        <w:tc>
          <w:tcPr>
            <w:tcW w:w="11026" w:type="dxa"/>
            <w:gridSpan w:val="5"/>
            <w:hideMark/>
          </w:tcPr>
          <w:p w14:paraId="30BC5040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0F687765" w14:textId="77777777" w:rsidTr="00F754A2">
        <w:tc>
          <w:tcPr>
            <w:tcW w:w="606" w:type="dxa"/>
          </w:tcPr>
          <w:p w14:paraId="3E6D091E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7803A8D3" w14:textId="7EAF95C4" w:rsidR="00B96332" w:rsidRPr="00F754A2" w:rsidRDefault="00CF1DF0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 xml:space="preserve">Describe </w:t>
            </w:r>
            <w:r w:rsidR="00B96332" w:rsidRPr="00F754A2">
              <w:rPr>
                <w:rFonts w:eastAsia="Arial Unicode MS"/>
                <w:bCs/>
                <w:sz w:val="28"/>
                <w:szCs w:val="28"/>
              </w:rPr>
              <w:t>the role of trend and seasonality in forecasting.</w:t>
            </w:r>
          </w:p>
        </w:tc>
        <w:tc>
          <w:tcPr>
            <w:tcW w:w="850" w:type="dxa"/>
          </w:tcPr>
          <w:p w14:paraId="3F709A31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</w:tcPr>
          <w:p w14:paraId="5DD8273C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</w:tcPr>
          <w:p w14:paraId="4866160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18C8C54E" w14:textId="77777777" w:rsidTr="00F754A2">
        <w:tc>
          <w:tcPr>
            <w:tcW w:w="11026" w:type="dxa"/>
            <w:gridSpan w:val="5"/>
            <w:hideMark/>
          </w:tcPr>
          <w:p w14:paraId="08D0D803" w14:textId="77777777" w:rsidR="00CF1DF0" w:rsidRPr="00F754A2" w:rsidRDefault="00CF1DF0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  <w:p w14:paraId="35B91789" w14:textId="31118966" w:rsidR="00B96332" w:rsidRPr="00F754A2" w:rsidRDefault="00B96332" w:rsidP="00C65940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/>
                <w:bCs/>
                <w:sz w:val="28"/>
                <w:szCs w:val="28"/>
              </w:rPr>
              <w:t>UNIT-VI</w:t>
            </w:r>
          </w:p>
        </w:tc>
      </w:tr>
      <w:tr w:rsidR="00B96332" w:rsidRPr="00F754A2" w14:paraId="431F4566" w14:textId="77777777" w:rsidTr="00F754A2">
        <w:tc>
          <w:tcPr>
            <w:tcW w:w="606" w:type="dxa"/>
          </w:tcPr>
          <w:p w14:paraId="6945EF57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  <w:hideMark/>
          </w:tcPr>
          <w:p w14:paraId="3AFBCAAD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Conduct a sensitivity analysis on a model predicting housing prices.</w:t>
            </w:r>
          </w:p>
        </w:tc>
        <w:tc>
          <w:tcPr>
            <w:tcW w:w="850" w:type="dxa"/>
            <w:hideMark/>
          </w:tcPr>
          <w:p w14:paraId="689B222A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10M</w:t>
            </w:r>
          </w:p>
        </w:tc>
        <w:tc>
          <w:tcPr>
            <w:tcW w:w="851" w:type="dxa"/>
            <w:hideMark/>
          </w:tcPr>
          <w:p w14:paraId="227AA4DD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CO-4</w:t>
            </w:r>
          </w:p>
        </w:tc>
        <w:tc>
          <w:tcPr>
            <w:tcW w:w="856" w:type="dxa"/>
            <w:hideMark/>
          </w:tcPr>
          <w:p w14:paraId="5613729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BL-4</w:t>
            </w:r>
          </w:p>
        </w:tc>
      </w:tr>
      <w:tr w:rsidR="00B96332" w:rsidRPr="00F754A2" w14:paraId="63C12314" w14:textId="77777777" w:rsidTr="00F754A2">
        <w:tc>
          <w:tcPr>
            <w:tcW w:w="11026" w:type="dxa"/>
            <w:gridSpan w:val="5"/>
            <w:hideMark/>
          </w:tcPr>
          <w:p w14:paraId="21B62549" w14:textId="77777777" w:rsidR="00B96332" w:rsidRPr="00F754A2" w:rsidRDefault="00B96332" w:rsidP="00C65940">
            <w:pPr>
              <w:jc w:val="center"/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OR</w:t>
            </w:r>
          </w:p>
        </w:tc>
      </w:tr>
      <w:tr w:rsidR="00B96332" w:rsidRPr="00F754A2" w14:paraId="4A75622F" w14:textId="77777777" w:rsidTr="00F754A2">
        <w:tc>
          <w:tcPr>
            <w:tcW w:w="606" w:type="dxa"/>
          </w:tcPr>
          <w:p w14:paraId="036BB400" w14:textId="77777777" w:rsidR="00B96332" w:rsidRPr="00F754A2" w:rsidRDefault="00B96332" w:rsidP="00C6594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55E50F88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a) Discuss real-world applications of data analysis projects.</w:t>
            </w:r>
          </w:p>
        </w:tc>
        <w:tc>
          <w:tcPr>
            <w:tcW w:w="850" w:type="dxa"/>
          </w:tcPr>
          <w:p w14:paraId="4F91C2B3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25E73541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CO-1</w:t>
            </w:r>
          </w:p>
        </w:tc>
        <w:tc>
          <w:tcPr>
            <w:tcW w:w="856" w:type="dxa"/>
          </w:tcPr>
          <w:p w14:paraId="31F2CB7E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  <w:tr w:rsidR="00B96332" w:rsidRPr="00F754A2" w14:paraId="780FDF39" w14:textId="77777777" w:rsidTr="00F754A2">
        <w:tc>
          <w:tcPr>
            <w:tcW w:w="606" w:type="dxa"/>
          </w:tcPr>
          <w:p w14:paraId="144494DF" w14:textId="77777777" w:rsidR="00B96332" w:rsidRPr="00F754A2" w:rsidRDefault="00B96332" w:rsidP="00C65940">
            <w:pPr>
              <w:pStyle w:val="ListParagraph"/>
              <w:ind w:left="473"/>
              <w:rPr>
                <w:rFonts w:eastAsia="Arial Unicode MS"/>
                <w:bCs/>
                <w:sz w:val="28"/>
                <w:szCs w:val="28"/>
              </w:rPr>
            </w:pPr>
          </w:p>
        </w:tc>
        <w:tc>
          <w:tcPr>
            <w:tcW w:w="7866" w:type="dxa"/>
          </w:tcPr>
          <w:p w14:paraId="260FE2CA" w14:textId="7FFC3AA1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 xml:space="preserve">b) </w:t>
            </w:r>
            <w:r w:rsidR="00CF1DF0" w:rsidRPr="00F754A2">
              <w:rPr>
                <w:rFonts w:eastAsia="Arial Unicode MS"/>
                <w:bCs/>
                <w:sz w:val="28"/>
                <w:szCs w:val="28"/>
              </w:rPr>
              <w:t xml:space="preserve">Interpret </w:t>
            </w:r>
            <w:r w:rsidRPr="00F754A2">
              <w:rPr>
                <w:rFonts w:eastAsia="Arial Unicode MS"/>
                <w:bCs/>
                <w:sz w:val="28"/>
                <w:szCs w:val="28"/>
              </w:rPr>
              <w:t>the significance of feature engineering.</w:t>
            </w:r>
          </w:p>
        </w:tc>
        <w:tc>
          <w:tcPr>
            <w:tcW w:w="850" w:type="dxa"/>
          </w:tcPr>
          <w:p w14:paraId="4A7C2690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5M</w:t>
            </w:r>
          </w:p>
        </w:tc>
        <w:tc>
          <w:tcPr>
            <w:tcW w:w="851" w:type="dxa"/>
          </w:tcPr>
          <w:p w14:paraId="17E05195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CO-2</w:t>
            </w:r>
          </w:p>
        </w:tc>
        <w:tc>
          <w:tcPr>
            <w:tcW w:w="856" w:type="dxa"/>
          </w:tcPr>
          <w:p w14:paraId="13A690DB" w14:textId="77777777" w:rsidR="00B96332" w:rsidRPr="00F754A2" w:rsidRDefault="00B96332" w:rsidP="00C65940">
            <w:pPr>
              <w:rPr>
                <w:rFonts w:eastAsia="Arial Unicode MS"/>
                <w:bCs/>
                <w:sz w:val="28"/>
                <w:szCs w:val="28"/>
              </w:rPr>
            </w:pPr>
            <w:r w:rsidRPr="00F754A2">
              <w:rPr>
                <w:rFonts w:eastAsia="Arial Unicode MS"/>
                <w:bCs/>
                <w:sz w:val="28"/>
                <w:szCs w:val="28"/>
              </w:rPr>
              <w:t>BL-2</w:t>
            </w:r>
          </w:p>
        </w:tc>
      </w:tr>
    </w:tbl>
    <w:p w14:paraId="0815A7DB" w14:textId="77777777" w:rsidR="00B96332" w:rsidRPr="00F754A2" w:rsidRDefault="00B96332" w:rsidP="00C6594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p w14:paraId="11100E15" w14:textId="7FB61A23" w:rsidR="00B96332" w:rsidRPr="00F754A2" w:rsidRDefault="00B96332" w:rsidP="00C6594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F754A2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***</w:t>
      </w:r>
    </w:p>
    <w:sectPr w:rsidR="00B96332" w:rsidRPr="00F754A2" w:rsidSect="00D10B8A">
      <w:footerReference w:type="default" r:id="rId8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2C76D" w14:textId="77777777" w:rsidR="00374766" w:rsidRDefault="00374766" w:rsidP="00450012">
      <w:pPr>
        <w:spacing w:after="0" w:line="240" w:lineRule="auto"/>
      </w:pPr>
      <w:r>
        <w:separator/>
      </w:r>
    </w:p>
  </w:endnote>
  <w:endnote w:type="continuationSeparator" w:id="0">
    <w:p w14:paraId="2C2351CF" w14:textId="77777777" w:rsidR="00374766" w:rsidRDefault="0037476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21DBD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921DBD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3ADC8" w14:textId="77777777" w:rsidR="00374766" w:rsidRDefault="00374766" w:rsidP="00450012">
      <w:pPr>
        <w:spacing w:after="0" w:line="240" w:lineRule="auto"/>
      </w:pPr>
      <w:r>
        <w:separator/>
      </w:r>
    </w:p>
  </w:footnote>
  <w:footnote w:type="continuationSeparator" w:id="0">
    <w:p w14:paraId="08F89237" w14:textId="77777777" w:rsidR="00374766" w:rsidRDefault="0037476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 w15:restartNumberingAfterBreak="0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5547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4188070">
    <w:abstractNumId w:val="6"/>
  </w:num>
  <w:num w:numId="3" w16cid:durableId="1984653499">
    <w:abstractNumId w:val="10"/>
  </w:num>
  <w:num w:numId="4" w16cid:durableId="146824806">
    <w:abstractNumId w:val="1"/>
  </w:num>
  <w:num w:numId="5" w16cid:durableId="1854298456">
    <w:abstractNumId w:val="4"/>
  </w:num>
  <w:num w:numId="6" w16cid:durableId="818022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4572316">
    <w:abstractNumId w:val="2"/>
  </w:num>
  <w:num w:numId="8" w16cid:durableId="32387330">
    <w:abstractNumId w:val="7"/>
  </w:num>
  <w:num w:numId="9" w16cid:durableId="1369599160">
    <w:abstractNumId w:val="5"/>
  </w:num>
  <w:num w:numId="10" w16cid:durableId="1456288727">
    <w:abstractNumId w:val="9"/>
  </w:num>
  <w:num w:numId="11" w16cid:durableId="842160317">
    <w:abstractNumId w:val="8"/>
  </w:num>
  <w:num w:numId="12" w16cid:durableId="185994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873F3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06E9A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B1724"/>
    <w:rsid w:val="001C44AB"/>
    <w:rsid w:val="001C6325"/>
    <w:rsid w:val="001D0409"/>
    <w:rsid w:val="001D25C8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2E9D"/>
    <w:rsid w:val="002542D8"/>
    <w:rsid w:val="00261E86"/>
    <w:rsid w:val="0026342E"/>
    <w:rsid w:val="002661FC"/>
    <w:rsid w:val="00272BAC"/>
    <w:rsid w:val="00280ED2"/>
    <w:rsid w:val="00281678"/>
    <w:rsid w:val="002906B3"/>
    <w:rsid w:val="002938EA"/>
    <w:rsid w:val="002A475D"/>
    <w:rsid w:val="002B3034"/>
    <w:rsid w:val="002B7019"/>
    <w:rsid w:val="002C2B8E"/>
    <w:rsid w:val="002C3F0F"/>
    <w:rsid w:val="002C56AB"/>
    <w:rsid w:val="002D136E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1694"/>
    <w:rsid w:val="0032467D"/>
    <w:rsid w:val="00326197"/>
    <w:rsid w:val="0033105B"/>
    <w:rsid w:val="0034191C"/>
    <w:rsid w:val="00355B2C"/>
    <w:rsid w:val="00357197"/>
    <w:rsid w:val="00365B59"/>
    <w:rsid w:val="003714DE"/>
    <w:rsid w:val="00374766"/>
    <w:rsid w:val="00374BFC"/>
    <w:rsid w:val="00375611"/>
    <w:rsid w:val="00385E3B"/>
    <w:rsid w:val="003A1CBD"/>
    <w:rsid w:val="003B5F6F"/>
    <w:rsid w:val="003C66BF"/>
    <w:rsid w:val="003C6AA8"/>
    <w:rsid w:val="003E27EC"/>
    <w:rsid w:val="003F0D28"/>
    <w:rsid w:val="00411F20"/>
    <w:rsid w:val="00420B4C"/>
    <w:rsid w:val="00426CC0"/>
    <w:rsid w:val="004301BE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4F6527"/>
    <w:rsid w:val="00503CB3"/>
    <w:rsid w:val="00505132"/>
    <w:rsid w:val="00515117"/>
    <w:rsid w:val="005157EA"/>
    <w:rsid w:val="00523705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D795E"/>
    <w:rsid w:val="005E0588"/>
    <w:rsid w:val="005F1C2C"/>
    <w:rsid w:val="005F2E4F"/>
    <w:rsid w:val="005F37B6"/>
    <w:rsid w:val="00600462"/>
    <w:rsid w:val="00606216"/>
    <w:rsid w:val="00607F83"/>
    <w:rsid w:val="006105BD"/>
    <w:rsid w:val="00613244"/>
    <w:rsid w:val="00613EE1"/>
    <w:rsid w:val="006311C2"/>
    <w:rsid w:val="006375BD"/>
    <w:rsid w:val="0064236F"/>
    <w:rsid w:val="006641A4"/>
    <w:rsid w:val="0066781D"/>
    <w:rsid w:val="00682267"/>
    <w:rsid w:val="006827BF"/>
    <w:rsid w:val="00696C7E"/>
    <w:rsid w:val="006A025E"/>
    <w:rsid w:val="006A6B42"/>
    <w:rsid w:val="006B0B11"/>
    <w:rsid w:val="006C50D9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5D33"/>
    <w:rsid w:val="00747897"/>
    <w:rsid w:val="00755630"/>
    <w:rsid w:val="00755E50"/>
    <w:rsid w:val="007604B6"/>
    <w:rsid w:val="00763FF5"/>
    <w:rsid w:val="00771518"/>
    <w:rsid w:val="00774E5C"/>
    <w:rsid w:val="00777544"/>
    <w:rsid w:val="00780DE2"/>
    <w:rsid w:val="007963EF"/>
    <w:rsid w:val="007B7B9D"/>
    <w:rsid w:val="007C1B34"/>
    <w:rsid w:val="007E1DED"/>
    <w:rsid w:val="008242C7"/>
    <w:rsid w:val="00830835"/>
    <w:rsid w:val="00835C44"/>
    <w:rsid w:val="008412B9"/>
    <w:rsid w:val="00850078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748B"/>
    <w:rsid w:val="008B1E15"/>
    <w:rsid w:val="008C724B"/>
    <w:rsid w:val="008D297A"/>
    <w:rsid w:val="008F1D1E"/>
    <w:rsid w:val="008F3EA4"/>
    <w:rsid w:val="00900AC4"/>
    <w:rsid w:val="00900C3E"/>
    <w:rsid w:val="00901C92"/>
    <w:rsid w:val="00906941"/>
    <w:rsid w:val="00906E1C"/>
    <w:rsid w:val="009074D9"/>
    <w:rsid w:val="00907D86"/>
    <w:rsid w:val="009101EB"/>
    <w:rsid w:val="00914DE0"/>
    <w:rsid w:val="00921DBD"/>
    <w:rsid w:val="0093624E"/>
    <w:rsid w:val="0093731E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05FC0"/>
    <w:rsid w:val="00A12C01"/>
    <w:rsid w:val="00A212CD"/>
    <w:rsid w:val="00A42D0D"/>
    <w:rsid w:val="00A53B7E"/>
    <w:rsid w:val="00A5662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1690A"/>
    <w:rsid w:val="00B32B94"/>
    <w:rsid w:val="00B64AA1"/>
    <w:rsid w:val="00B7224B"/>
    <w:rsid w:val="00B85133"/>
    <w:rsid w:val="00B85989"/>
    <w:rsid w:val="00B85A1C"/>
    <w:rsid w:val="00B86EDB"/>
    <w:rsid w:val="00B96332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65940"/>
    <w:rsid w:val="00C7346C"/>
    <w:rsid w:val="00C854DB"/>
    <w:rsid w:val="00C905F3"/>
    <w:rsid w:val="00C93A86"/>
    <w:rsid w:val="00C949B5"/>
    <w:rsid w:val="00C951E1"/>
    <w:rsid w:val="00CA1DF6"/>
    <w:rsid w:val="00CD657D"/>
    <w:rsid w:val="00CE2203"/>
    <w:rsid w:val="00CE56A0"/>
    <w:rsid w:val="00CF1DF0"/>
    <w:rsid w:val="00CF2A09"/>
    <w:rsid w:val="00CF4D1E"/>
    <w:rsid w:val="00CF7287"/>
    <w:rsid w:val="00D10B8A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E241E"/>
    <w:rsid w:val="00E01711"/>
    <w:rsid w:val="00E12565"/>
    <w:rsid w:val="00E15D23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6120D"/>
    <w:rsid w:val="00F63018"/>
    <w:rsid w:val="00F63F35"/>
    <w:rsid w:val="00F754A2"/>
    <w:rsid w:val="00F762C4"/>
    <w:rsid w:val="00F87E7C"/>
    <w:rsid w:val="00F91F10"/>
    <w:rsid w:val="00F960FB"/>
    <w:rsid w:val="00F96AEA"/>
    <w:rsid w:val="00F97980"/>
    <w:rsid w:val="00FA091E"/>
    <w:rsid w:val="00FA1854"/>
    <w:rsid w:val="00FA393E"/>
    <w:rsid w:val="00FC42C9"/>
    <w:rsid w:val="00FC78C9"/>
    <w:rsid w:val="00FD30F8"/>
    <w:rsid w:val="00FD776C"/>
    <w:rsid w:val="00FE2100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33A3749C-34C0-454F-BAEF-C62A53E51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BE526-C70F-4566-9D42-B4648A98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227</cp:revision>
  <cp:lastPrinted>2024-04-15T08:31:00Z</cp:lastPrinted>
  <dcterms:created xsi:type="dcterms:W3CDTF">2013-12-20T07:44:00Z</dcterms:created>
  <dcterms:modified xsi:type="dcterms:W3CDTF">2025-05-12T07:32:00Z</dcterms:modified>
</cp:coreProperties>
</file>